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FD" w:rsidRDefault="00FA0826">
      <w:r>
        <w:rPr>
          <w:noProof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кан раб прогр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826" w:rsidRDefault="00FA0826"/>
    <w:p w:rsidR="00FA0826" w:rsidRDefault="00FA0826"/>
    <w:p w:rsidR="00FA0826" w:rsidRPr="00301D8A" w:rsidRDefault="00FA0826" w:rsidP="00FA0826">
      <w:pPr>
        <w:pStyle w:val="3"/>
        <w:spacing w:before="0" w:after="240"/>
        <w:ind w:left="0"/>
        <w:rPr>
          <w:rFonts w:cs="Times New Roman"/>
          <w:szCs w:val="28"/>
        </w:rPr>
      </w:pPr>
      <w:r w:rsidRPr="00301D8A">
        <w:rPr>
          <w:rFonts w:cs="Times New Roman"/>
          <w:szCs w:val="28"/>
        </w:rPr>
        <w:lastRenderedPageBreak/>
        <w:t>ПОЯСНИТЕЛЬНАЯ ЗАПИСКА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bookmarkStart w:id="0" w:name="_Hlk102656167"/>
      <w:r w:rsidRPr="00301D8A">
        <w:rPr>
          <w:sz w:val="28"/>
          <w:szCs w:val="28"/>
        </w:rPr>
        <w:t xml:space="preserve">Примерная рабочая программа учебного предмета «Родной (татарский) язык» для 1–4 классов начального общего образования (далее – Программа)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301D8A">
        <w:rPr>
          <w:sz w:val="28"/>
          <w:szCs w:val="28"/>
        </w:rPr>
        <w:t>развития</w:t>
      </w:r>
      <w:proofErr w:type="gramEnd"/>
      <w:r w:rsidRPr="00301D8A">
        <w:rPr>
          <w:sz w:val="28"/>
          <w:szCs w:val="28"/>
        </w:rPr>
        <w:t xml:space="preserve"> обучающихся средствами учебного предмета «Родной (татарский) язык». 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bookmarkStart w:id="1" w:name="_Hlk102655413"/>
      <w:r w:rsidRPr="00301D8A">
        <w:rPr>
          <w:sz w:val="28"/>
          <w:szCs w:val="28"/>
        </w:rPr>
        <w:t xml:space="preserve">Программа разработана на основе следующих нормативных правовых документов: 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Конституция Российской Федерации;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Федеральный закон от 29 декабря 2012 г. № 273-ФЗ «Об образовании в Российской Федерации» (с изменениями и дополнениями);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Закон Российской Федерации от 25 октября 1991 г. № 1807-1 «О языках народов Российской Федерации» (с изменениями и дополнениями);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Федеральный государственный образовательный стандарт начального общего образования (утвержденный приказом Министерства просвещения Российской Федерации от 31 мая 2021 г. № 286);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Примерная основная образовательная программа начального общего образования (одобренная решением федерального учебно-методического объединения по общему образованию, протокол № 1/22 от 18 марта 2022 г.);</w:t>
      </w:r>
    </w:p>
    <w:p w:rsidR="00FA0826" w:rsidRPr="00301D8A" w:rsidRDefault="00FA0826" w:rsidP="00FA0826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right="-2" w:firstLine="633"/>
        <w:rPr>
          <w:sz w:val="28"/>
          <w:szCs w:val="28"/>
        </w:rPr>
      </w:pPr>
      <w:r w:rsidRPr="00301D8A">
        <w:rPr>
          <w:sz w:val="28"/>
          <w:szCs w:val="28"/>
        </w:rPr>
        <w:t>Примерная программа воспитания (одобрена решением федерального учебно-методического объединения по общему образованию, протокол № 2/20 от 2 июня 2020 г.);</w:t>
      </w:r>
    </w:p>
    <w:p w:rsidR="00FA0826" w:rsidRPr="00301D8A" w:rsidRDefault="00FA0826" w:rsidP="00FA0826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33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1D8A">
        <w:rPr>
          <w:rFonts w:ascii="Times New Roman" w:hAnsi="Times New Roman" w:cs="Times New Roman"/>
          <w:sz w:val="28"/>
          <w:szCs w:val="28"/>
        </w:rPr>
        <w:t>Концепция преподавания родных языков народов России (утверждена решением Коллегии Министерства просвещения РФ от 1 октября 2019 года № ПК-3ВН).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 основе Программы лежит </w:t>
      </w:r>
      <w:proofErr w:type="spellStart"/>
      <w:r w:rsidRPr="00301D8A">
        <w:rPr>
          <w:sz w:val="28"/>
          <w:szCs w:val="28"/>
        </w:rPr>
        <w:t>системно-деятельностный</w:t>
      </w:r>
      <w:proofErr w:type="spellEnd"/>
      <w:r w:rsidRPr="00301D8A">
        <w:rPr>
          <w:sz w:val="28"/>
          <w:szCs w:val="28"/>
        </w:rPr>
        <w:t xml:space="preserve"> подход, являющийся методологией федерального государственного образовательного стандарта. Программа ориентирована на целевые приоритеты, сформулированные в Примерной программе воспитания, и может служить ориентиром для составления рабочих программ по учебному предмету «Родной (татарский) язык». </w:t>
      </w:r>
      <w:bookmarkStart w:id="2" w:name="_Hlk105162378"/>
      <w:r w:rsidRPr="00301D8A">
        <w:rPr>
          <w:sz w:val="28"/>
          <w:szCs w:val="28"/>
        </w:rPr>
        <w:t xml:space="preserve">Авторы </w:t>
      </w:r>
      <w:r w:rsidRPr="00301D8A">
        <w:rPr>
          <w:sz w:val="28"/>
          <w:szCs w:val="28"/>
        </w:rPr>
        <w:lastRenderedPageBreak/>
        <w:t>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</w:t>
      </w:r>
    </w:p>
    <w:p w:rsidR="00FA0826" w:rsidRPr="00301D8A" w:rsidRDefault="00FA0826" w:rsidP="00FA0826">
      <w:pPr>
        <w:pStyle w:val="3"/>
        <w:rPr>
          <w:rFonts w:cs="Times New Roman"/>
          <w:szCs w:val="28"/>
        </w:rPr>
      </w:pPr>
      <w:bookmarkStart w:id="3" w:name="_Toc102653485"/>
      <w:bookmarkStart w:id="4" w:name="_Toc105157884"/>
      <w:bookmarkStart w:id="5" w:name="_Hlk102655553"/>
      <w:bookmarkEnd w:id="1"/>
      <w:bookmarkEnd w:id="2"/>
      <w:r w:rsidRPr="00301D8A">
        <w:rPr>
          <w:rFonts w:cs="Times New Roman"/>
          <w:szCs w:val="28"/>
        </w:rPr>
        <w:t>Общая характеристика учебного предмета «Родной (татарский) язык»</w:t>
      </w:r>
      <w:bookmarkEnd w:id="3"/>
      <w:bookmarkEnd w:id="4"/>
    </w:p>
    <w:bookmarkEnd w:id="5"/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Изучение учебного предмета «Родной (татарский)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</w:t>
      </w:r>
      <w:proofErr w:type="gramStart"/>
      <w:r w:rsidRPr="00301D8A">
        <w:rPr>
          <w:sz w:val="28"/>
          <w:szCs w:val="28"/>
        </w:rPr>
        <w:t>обучающихся</w:t>
      </w:r>
      <w:proofErr w:type="gramEnd"/>
      <w:r w:rsidRPr="00301D8A">
        <w:rPr>
          <w:sz w:val="28"/>
          <w:szCs w:val="28"/>
        </w:rPr>
        <w:t>.</w:t>
      </w:r>
    </w:p>
    <w:p w:rsidR="00FA0826" w:rsidRPr="00301D8A" w:rsidRDefault="00FA0826" w:rsidP="00FA0826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Начальным этапом изучения предмета «Родной (татарский) язык» в 1 классе является курс «Обучение грамоте» (первое полугодие). Его основная задача направлена на формирование у обучающихся навыков чтения и письма на татарском языке. Наряду с этим у </w:t>
      </w:r>
      <w:proofErr w:type="gramStart"/>
      <w:r w:rsidRPr="00301D8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01D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развивается коммуникативная компетенция, обогащается и активизируется словарь, совершенствуется фонематический слух. </w:t>
      </w:r>
    </w:p>
    <w:p w:rsidR="00FA0826" w:rsidRPr="00301D8A" w:rsidRDefault="00FA0826" w:rsidP="00FA082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01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обучения грамоте начинается раздельное изучение предметов «Родной (татарский) язык» и «Литературное чтение на родном (татарском) языке».</w:t>
      </w:r>
    </w:p>
    <w:p w:rsidR="00FA0826" w:rsidRPr="00301D8A" w:rsidRDefault="00FA0826" w:rsidP="00FA082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</w:t>
      </w:r>
    </w:p>
    <w:p w:rsidR="00FA0826" w:rsidRPr="00301D8A" w:rsidRDefault="00FA0826" w:rsidP="00FA082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младших школьников представления о лексике татарского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A0826" w:rsidRPr="00301D8A" w:rsidRDefault="00FA0826" w:rsidP="00FA0826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 </w:t>
      </w:r>
    </w:p>
    <w:p w:rsidR="00FA0826" w:rsidRPr="00301D8A" w:rsidRDefault="00FA0826" w:rsidP="00FA0826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предусматривает изучение орфографии и пунктуации на основе формирования универсальных учебных действий. Формирование умений обнаруживать орфограммы, различать их типы, соотносить с определенными правилами, осуществлять орфографический самоконтроль послужит основой грамотного письма.</w:t>
      </w:r>
    </w:p>
    <w:p w:rsidR="00FA0826" w:rsidRPr="00301D8A" w:rsidRDefault="00FA0826" w:rsidP="00FA0826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первичных навыков работы с информацией в ходе освоения родного (татарского) языка предусматривает развитие умений, связанных с информационной культурой: переработка готового текста и написание собственного на его основе (либо на основе рисунка, таблицы, памятки), работа с учебной литературой и лингвистическими словарями.</w:t>
      </w:r>
    </w:p>
    <w:p w:rsidR="00FA0826" w:rsidRPr="00301D8A" w:rsidRDefault="00FA0826" w:rsidP="00FA0826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02657881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учебного предмета «Родной (татарский) язык» предусматривает </w:t>
      </w: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другими учебными предметами гуманитарного цикла, в первую очередь с учебным предметом «Литературное чтение на родном (татарском) языке».</w:t>
      </w:r>
    </w:p>
    <w:bookmarkEnd w:id="6"/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>Программа позволит учителю:</w:t>
      </w:r>
    </w:p>
    <w:p w:rsidR="00FA0826" w:rsidRPr="00301D8A" w:rsidRDefault="00FA0826" w:rsidP="00FA0826">
      <w:pPr>
        <w:pStyle w:val="a5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>1)</w:t>
      </w:r>
      <w:r w:rsidRPr="00301D8A">
        <w:rPr>
          <w:sz w:val="28"/>
          <w:szCs w:val="28"/>
        </w:rPr>
        <w:tab/>
        <w:t xml:space="preserve">реализовать в процессе преподавания родного (татарского) языка современные подходы к достижению личностных, </w:t>
      </w:r>
      <w:proofErr w:type="spellStart"/>
      <w:r w:rsidRPr="00301D8A">
        <w:rPr>
          <w:sz w:val="28"/>
          <w:szCs w:val="28"/>
        </w:rPr>
        <w:t>метапредметных</w:t>
      </w:r>
      <w:proofErr w:type="spellEnd"/>
      <w:r w:rsidRPr="00301D8A">
        <w:rPr>
          <w:sz w:val="28"/>
          <w:szCs w:val="28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 (далее – ФГОС НОО);</w:t>
      </w:r>
    </w:p>
    <w:p w:rsidR="00FA0826" w:rsidRPr="00301D8A" w:rsidRDefault="00FA0826" w:rsidP="00FA0826">
      <w:pPr>
        <w:pStyle w:val="a5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>2)</w:t>
      </w:r>
      <w:r w:rsidRPr="00301D8A">
        <w:rPr>
          <w:sz w:val="28"/>
          <w:szCs w:val="28"/>
        </w:rPr>
        <w:tab/>
        <w:t>определить и структурировать планируемые результаты обучения и содержание учебного предмета «Родной (татарский) язык» по годам обучения в соответствии с ФГОС НОО;</w:t>
      </w:r>
    </w:p>
    <w:p w:rsidR="00FA0826" w:rsidRPr="00301D8A" w:rsidRDefault="00FA0826" w:rsidP="00FA0826">
      <w:pPr>
        <w:pStyle w:val="a5"/>
        <w:tabs>
          <w:tab w:val="left" w:pos="1134"/>
        </w:tabs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>3)</w:t>
      </w:r>
      <w:r w:rsidRPr="00301D8A">
        <w:rPr>
          <w:sz w:val="28"/>
          <w:szCs w:val="28"/>
        </w:rPr>
        <w:tab/>
        <w:t>разработать календарно-тематическое планирование с учетом особенностей конкретного класса, используя рекомендованное примерное распределение учебного времени на изучение определенного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FA0826" w:rsidRPr="00301D8A" w:rsidRDefault="00FA0826" w:rsidP="00FA0826">
      <w:pPr>
        <w:pStyle w:val="3"/>
        <w:ind w:left="0"/>
        <w:rPr>
          <w:rFonts w:cs="Times New Roman"/>
          <w:szCs w:val="28"/>
        </w:rPr>
      </w:pPr>
      <w:bookmarkStart w:id="7" w:name="_Toc105157885"/>
      <w:r w:rsidRPr="00301D8A">
        <w:rPr>
          <w:rFonts w:cs="Times New Roman"/>
          <w:szCs w:val="28"/>
        </w:rPr>
        <w:t>Цель и задачи изучения учебного предмета «Родной (татарский) язык»</w:t>
      </w:r>
      <w:bookmarkEnd w:id="7"/>
    </w:p>
    <w:bookmarkEnd w:id="0"/>
    <w:p w:rsidR="00FA0826" w:rsidRPr="00301D8A" w:rsidRDefault="00FA0826" w:rsidP="00FA082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01D8A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Цель 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изучения учебного предмета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«Родной (татарский) язык»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элементарной коммуникативной компетенции обучающихся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доступном уровне в основных видах речевой деятельности: слушание, говорение, чтение и письмо; 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и развитие личности, уважающей языковое наследие многонационального народа Российской Федерации.</w:t>
      </w:r>
      <w:proofErr w:type="gramEnd"/>
    </w:p>
    <w:p w:rsidR="00FA0826" w:rsidRPr="00301D8A" w:rsidRDefault="00FA0826" w:rsidP="00FA082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01D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Задачи 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изучения учебного предмета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«Родной (татарский) язык»</w:t>
      </w:r>
      <w:r w:rsidRPr="00301D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FA0826" w:rsidRPr="00301D8A" w:rsidRDefault="00FA0826" w:rsidP="00FA0826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D8A">
        <w:rPr>
          <w:rFonts w:ascii="Times New Roman" w:eastAsia="Times New Roman" w:hAnsi="Times New Roman" w:cs="Times New Roman"/>
          <w:sz w:val="28"/>
          <w:szCs w:val="28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FA0826" w:rsidRPr="00301D8A" w:rsidRDefault="00FA0826" w:rsidP="00FA0826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FA0826" w:rsidRPr="00301D8A" w:rsidRDefault="00FA0826" w:rsidP="00FA0826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морфемике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>, морфологии и синтаксисе;</w:t>
      </w:r>
      <w:proofErr w:type="gramEnd"/>
    </w:p>
    <w:p w:rsidR="00FA0826" w:rsidRPr="00301D8A" w:rsidRDefault="00FA0826" w:rsidP="00FA0826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A0826" w:rsidRPr="00301D8A" w:rsidRDefault="00FA0826" w:rsidP="00FA0826">
      <w:pPr>
        <w:tabs>
          <w:tab w:val="left" w:pos="0"/>
          <w:tab w:val="left" w:pos="360"/>
        </w:tabs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изучения учебного предмета обучающиеся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FA0826" w:rsidRPr="00301D8A" w:rsidRDefault="00FA0826" w:rsidP="00FA0826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FA0826" w:rsidRPr="00301D8A" w:rsidRDefault="00FA0826" w:rsidP="00FA0826">
      <w:pPr>
        <w:pStyle w:val="3"/>
        <w:ind w:left="0" w:right="-2" w:firstLine="709"/>
        <w:rPr>
          <w:rFonts w:cs="Times New Roman"/>
          <w:szCs w:val="28"/>
        </w:rPr>
      </w:pPr>
      <w:bookmarkStart w:id="8" w:name="_Toc105157886"/>
      <w:bookmarkStart w:id="9" w:name="_Hlk102656760"/>
      <w:r w:rsidRPr="00301D8A">
        <w:rPr>
          <w:rFonts w:cs="Times New Roman"/>
          <w:szCs w:val="28"/>
        </w:rPr>
        <w:t>Основные содержательные линии примерной рабочей программы учебного предмета «Родной (татарский) язык»</w:t>
      </w:r>
      <w:bookmarkEnd w:id="8"/>
    </w:p>
    <w:bookmarkEnd w:id="9"/>
    <w:p w:rsidR="00FA0826" w:rsidRPr="00301D8A" w:rsidRDefault="00FA0826" w:rsidP="00FA0826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lastRenderedPageBreak/>
        <w:t>Тематический материал каждого класса разделен на четыре сквозные темы, вне зависимости от уровня владения татарским языком.</w:t>
      </w:r>
    </w:p>
    <w:p w:rsidR="00FA0826" w:rsidRPr="00301D8A" w:rsidRDefault="00FA0826" w:rsidP="00FA0826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Первая тема 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«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» (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Я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изучение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всего, что соприкасается с личностью обучающегося, с целью его речевого развития.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акцентируется на семье, школе, друзьях, одноклассниках: знакомство с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одноклассниками, учителем,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составлении монологической и диалогической речи об 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увлечения</w:t>
      </w: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летнем отдыхе, видах спорта и т. д. Тема ориентирована на </w:t>
      </w:r>
      <w:r w:rsidRPr="00301D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совершенствование устной и письменной речи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826" w:rsidRPr="00301D8A" w:rsidRDefault="00FA0826" w:rsidP="00FA0826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D8A">
        <w:rPr>
          <w:rFonts w:ascii="Times New Roman" w:eastAsia="Calibri" w:hAnsi="Times New Roman" w:cs="Times New Roman"/>
          <w:bCs/>
          <w:sz w:val="28"/>
          <w:szCs w:val="28"/>
        </w:rPr>
        <w:t xml:space="preserve">Вторая тема </w:t>
      </w:r>
      <w:r w:rsidRPr="00301D8A">
        <w:rPr>
          <w:rFonts w:ascii="Times New Roman" w:eastAsia="Calibri" w:hAnsi="Times New Roman" w:cs="Times New Roman"/>
          <w:sz w:val="28"/>
          <w:szCs w:val="28"/>
        </w:rPr>
        <w:t>«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</w:t>
      </w: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proofErr w:type="spellEnd"/>
      <w:proofErr w:type="gramStart"/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ә-</w:t>
      </w:r>
      <w:proofErr w:type="gramEnd"/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як, көнкүреш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1D8A">
        <w:rPr>
          <w:rFonts w:ascii="Times New Roman" w:eastAsia="Calibri" w:hAnsi="Times New Roman" w:cs="Times New Roman"/>
          <w:sz w:val="28"/>
          <w:szCs w:val="28"/>
        </w:rPr>
        <w:t>Мир вокруг меня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нацелена на</w:t>
      </w:r>
      <w:r w:rsidRPr="00301D8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воспитание гуманного, творческого, социально активного человека, уважительно и бережно относящегося к окружающему миру, к природному и культурному достоянию человечества. Для работы предлагаются тексты, затрагивающие вопросы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окружающего мира (разнообразие растительного и животного мира и т. д.). </w:t>
      </w:r>
      <w:r w:rsidRPr="00301D8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Эта тема также ориентирована на развитие речи и расширение лингвистических представлений.</w:t>
      </w:r>
    </w:p>
    <w:p w:rsidR="00FA0826" w:rsidRPr="00301D8A" w:rsidRDefault="00FA0826" w:rsidP="00FA0826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Третья тема «Туган җирем» (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Моя Родина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  <w:r w:rsidRPr="0030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на укрепление гражданской идентичности </w:t>
      </w:r>
      <w:proofErr w:type="spellStart"/>
      <w:r w:rsidRPr="00301D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хся, развитие патриотизма, любви и уважени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 Отечеству через знакомство с повседневной жизнью, особенностями быта, традициями народов, проживающих на территории России, с культурными символами России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Республики Татарстан, городами страны и республики, особенностями сельской и городской жизни и т. </w:t>
      </w: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:rsidR="00FA0826" w:rsidRPr="00301D8A" w:rsidRDefault="00FA0826" w:rsidP="00FA0826">
      <w:pPr>
        <w:autoSpaceDE w:val="0"/>
        <w:autoSpaceDN w:val="0"/>
        <w:adjustRightInd w:val="0"/>
        <w:spacing w:after="0" w:line="360" w:lineRule="auto"/>
        <w:ind w:right="-2" w:firstLine="709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етвертая тема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«Татар дөн</w:t>
      </w: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ьясы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» (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 татарского народа»)</w:t>
      </w:r>
      <w:r w:rsidRPr="0030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ацелена на формирование представлений о национальной ментальности, мироощущении, нравственных законах татарского народа. 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изучении темы используются материалы о традиционной материальной и духовной культуре татар: обычаях, обрядах, праздниках, играх, национальном костюме, декоративно-прикладном искусстве и др.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 Программе выделяются три блока: «Виды речевой деятельности», «Систематический курс» (в первом полугодии 1 класса – «Обучение грамоте»), «Развитие речи». 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Первый блок </w:t>
      </w:r>
      <w:r w:rsidRPr="00301D8A">
        <w:rPr>
          <w:bCs/>
          <w:sz w:val="28"/>
          <w:szCs w:val="28"/>
        </w:rPr>
        <w:t>«Виды речевой деятельности»</w:t>
      </w:r>
      <w:r w:rsidRPr="00301D8A">
        <w:rPr>
          <w:sz w:val="28"/>
          <w:szCs w:val="28"/>
        </w:rPr>
        <w:t xml:space="preserve"> связан с совершенствованием </w:t>
      </w:r>
      <w:r w:rsidRPr="00301D8A">
        <w:rPr>
          <w:sz w:val="28"/>
          <w:szCs w:val="28"/>
        </w:rPr>
        <w:lastRenderedPageBreak/>
        <w:t>четырех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Второй блок </w:t>
      </w:r>
      <w:r w:rsidRPr="00301D8A">
        <w:rPr>
          <w:bCs/>
          <w:sz w:val="28"/>
          <w:szCs w:val="28"/>
        </w:rPr>
        <w:t>«Систематический курс»</w:t>
      </w:r>
      <w:r w:rsidRPr="00301D8A">
        <w:rPr>
          <w:sz w:val="28"/>
          <w:szCs w:val="28"/>
        </w:rPr>
        <w:t xml:space="preserve">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татарского литературного языка. Данный блок ориентирован на практическое освоение норм современного татарского литературного языка (в рамках изученного); развитие ответственного и осознанного отношения к использованию татарского языка во всех сферах жизни.</w:t>
      </w:r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Третий блок </w:t>
      </w:r>
      <w:r w:rsidRPr="00301D8A">
        <w:rPr>
          <w:bCs/>
          <w:sz w:val="28"/>
          <w:szCs w:val="28"/>
        </w:rPr>
        <w:t>«Развитие речи»</w:t>
      </w:r>
      <w:r w:rsidRPr="00301D8A">
        <w:rPr>
          <w:sz w:val="28"/>
          <w:szCs w:val="28"/>
        </w:rPr>
        <w:t>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FA0826" w:rsidRPr="00301D8A" w:rsidRDefault="00FA0826" w:rsidP="00FA0826">
      <w:pPr>
        <w:pStyle w:val="3"/>
        <w:ind w:left="0" w:right="-2"/>
        <w:rPr>
          <w:rFonts w:cs="Times New Roman"/>
          <w:szCs w:val="28"/>
        </w:rPr>
      </w:pPr>
      <w:bookmarkStart w:id="10" w:name="_Toc105157887"/>
      <w:bookmarkStart w:id="11" w:name="_Hlk102657014"/>
      <w:r w:rsidRPr="00301D8A">
        <w:rPr>
          <w:rFonts w:cs="Times New Roman"/>
          <w:szCs w:val="28"/>
        </w:rPr>
        <w:t>Место учебного предмета «Родной (татарский) язык» в учебном плане</w:t>
      </w:r>
      <w:bookmarkEnd w:id="10"/>
    </w:p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  <w:lang w:val="tt-RU"/>
        </w:rPr>
      </w:pPr>
      <w:bookmarkStart w:id="12" w:name="_Hlk102657067"/>
      <w:bookmarkEnd w:id="11"/>
      <w:r w:rsidRPr="00301D8A">
        <w:rPr>
          <w:sz w:val="28"/>
          <w:szCs w:val="28"/>
          <w:lang w:val="tt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bookmarkEnd w:id="12"/>
    <w:p w:rsidR="00FA0826" w:rsidRPr="00301D8A" w:rsidRDefault="00FA0826" w:rsidP="00FA0826">
      <w:pPr>
        <w:pStyle w:val="a5"/>
        <w:spacing w:line="360" w:lineRule="auto"/>
        <w:ind w:right="-2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  <w:lang w:val="tt-RU"/>
        </w:rPr>
        <w:t xml:space="preserve">На изучение учебного предмета «Родной (татарский) язык» отводится 2 часа в неделю во всех классах начального общего образования, по 68 часов в год (1 класс – 66 часов). Общее количество времени на четыре года обучения с 1 по 4 классы ориентировочно составляет 270 часов. Распределение часов по классам: 1 класс – 66 часов (из них 33 часа отводится на курс «Обучение грамоте»); </w:t>
      </w:r>
    </w:p>
    <w:p w:rsidR="00FA0826" w:rsidRPr="00301D8A" w:rsidRDefault="00FA0826" w:rsidP="00FA08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05429644"/>
      <w:r w:rsidRPr="00301D8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вправе самостоятельно увеличить количество часов, отводимых для изучения учебного предмета, за счет часов части плана, формируемой участниками образовательных отношений. </w:t>
      </w:r>
    </w:p>
    <w:bookmarkEnd w:id="13"/>
    <w:p w:rsidR="00FA0826" w:rsidRPr="00301D8A" w:rsidRDefault="00FA0826" w:rsidP="00FA0826">
      <w:pPr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01D8A">
        <w:rPr>
          <w:rFonts w:ascii="Times New Roman" w:hAnsi="Times New Roman" w:cs="Times New Roman"/>
          <w:sz w:val="28"/>
          <w:szCs w:val="28"/>
          <w:lang w:val="tt-RU"/>
        </w:rPr>
        <w:br w:type="page"/>
      </w:r>
    </w:p>
    <w:p w:rsidR="00FA0826" w:rsidRPr="00301D8A" w:rsidRDefault="00FA0826" w:rsidP="00FA0826">
      <w:pPr>
        <w:pStyle w:val="1"/>
        <w:tabs>
          <w:tab w:val="left" w:pos="7513"/>
        </w:tabs>
        <w:ind w:left="1276" w:right="1416"/>
        <w:rPr>
          <w:rFonts w:cs="Times New Roman"/>
        </w:rPr>
      </w:pPr>
      <w:bookmarkStart w:id="14" w:name="_Toc105157888"/>
      <w:r w:rsidRPr="00301D8A">
        <w:rPr>
          <w:rFonts w:cs="Times New Roman"/>
        </w:rPr>
        <w:lastRenderedPageBreak/>
        <w:t>СОДЕРЖАНИЕ УЧЕБНОГО ПРЕДМЕТА «РОДНОЙ (ТАТАРСКИЙ) ЯЗЫК»</w:t>
      </w:r>
      <w:bookmarkEnd w:id="14"/>
    </w:p>
    <w:p w:rsidR="00FA0826" w:rsidRPr="00301D8A" w:rsidRDefault="00FA0826" w:rsidP="00FA0826">
      <w:pPr>
        <w:pStyle w:val="3"/>
        <w:ind w:left="0"/>
        <w:rPr>
          <w:rFonts w:cs="Times New Roman"/>
          <w:szCs w:val="28"/>
        </w:rPr>
      </w:pPr>
      <w:bookmarkStart w:id="15" w:name="_Toc105157889"/>
      <w:bookmarkStart w:id="16" w:name="_Hlk102657154"/>
      <w:r w:rsidRPr="00301D8A">
        <w:rPr>
          <w:rStyle w:val="30"/>
          <w:rFonts w:cs="Times New Roman"/>
          <w:szCs w:val="28"/>
        </w:rPr>
        <w:t>1 класс</w:t>
      </w:r>
      <w:bookmarkEnd w:id="15"/>
    </w:p>
    <w:bookmarkEnd w:id="16"/>
    <w:p w:rsidR="00FA0826" w:rsidRPr="00301D8A" w:rsidRDefault="00FA0826" w:rsidP="00FA0826">
      <w:pPr>
        <w:pStyle w:val="a5"/>
        <w:spacing w:line="360" w:lineRule="auto"/>
        <w:ind w:right="153"/>
        <w:jc w:val="center"/>
        <w:rPr>
          <w:b/>
          <w:sz w:val="28"/>
          <w:szCs w:val="28"/>
        </w:rPr>
      </w:pPr>
      <w:r w:rsidRPr="00301D8A">
        <w:rPr>
          <w:b/>
          <w:sz w:val="28"/>
          <w:szCs w:val="28"/>
        </w:rPr>
        <w:t>Виды речевой деятельности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sz w:val="28"/>
          <w:szCs w:val="28"/>
        </w:rPr>
      </w:pPr>
      <w:r w:rsidRPr="00301D8A">
        <w:rPr>
          <w:sz w:val="28"/>
          <w:szCs w:val="28"/>
        </w:rPr>
        <w:t>Беседа на тему «</w:t>
      </w:r>
      <w:proofErr w:type="spellStart"/>
      <w:r w:rsidRPr="00301D8A">
        <w:rPr>
          <w:sz w:val="28"/>
          <w:szCs w:val="28"/>
        </w:rPr>
        <w:t>Белем</w:t>
      </w:r>
      <w:proofErr w:type="spellEnd"/>
      <w:r w:rsidRPr="00301D8A">
        <w:rPr>
          <w:sz w:val="28"/>
          <w:szCs w:val="28"/>
        </w:rPr>
        <w:t xml:space="preserve"> бәйрәме» («День знаний»). Правила гигиены чтения и письма. Рассказ на тему «Минем </w:t>
      </w:r>
      <w:proofErr w:type="spellStart"/>
      <w:r w:rsidRPr="00301D8A">
        <w:rPr>
          <w:sz w:val="28"/>
          <w:szCs w:val="28"/>
        </w:rPr>
        <w:t>яраткан</w:t>
      </w:r>
      <w:proofErr w:type="spellEnd"/>
      <w:r w:rsidRPr="00301D8A">
        <w:rPr>
          <w:sz w:val="28"/>
          <w:szCs w:val="28"/>
        </w:rPr>
        <w:t xml:space="preserve"> </w:t>
      </w:r>
      <w:proofErr w:type="spellStart"/>
      <w:r w:rsidRPr="00301D8A">
        <w:rPr>
          <w:sz w:val="28"/>
          <w:szCs w:val="28"/>
        </w:rPr>
        <w:t>уенчыкларым</w:t>
      </w:r>
      <w:proofErr w:type="spellEnd"/>
      <w:r w:rsidRPr="00301D8A">
        <w:rPr>
          <w:sz w:val="28"/>
          <w:szCs w:val="28"/>
        </w:rPr>
        <w:t>» («Мои любимые игрушки»). Чтение по слогам слов и предложений.</w:t>
      </w:r>
    </w:p>
    <w:p w:rsidR="00FA0826" w:rsidRPr="00301D8A" w:rsidRDefault="00FA0826" w:rsidP="00FA0826">
      <w:pPr>
        <w:pStyle w:val="a5"/>
        <w:spacing w:line="360" w:lineRule="auto"/>
        <w:ind w:right="153"/>
        <w:jc w:val="center"/>
        <w:rPr>
          <w:b/>
          <w:sz w:val="28"/>
          <w:szCs w:val="28"/>
        </w:rPr>
      </w:pPr>
      <w:r w:rsidRPr="00301D8A">
        <w:rPr>
          <w:b/>
          <w:sz w:val="28"/>
          <w:szCs w:val="28"/>
        </w:rPr>
        <w:t>Обучение грамоте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sz w:val="28"/>
          <w:szCs w:val="28"/>
        </w:rPr>
      </w:pPr>
      <w:r w:rsidRPr="00301D8A">
        <w:rPr>
          <w:sz w:val="28"/>
          <w:szCs w:val="28"/>
        </w:rPr>
        <w:t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</w:t>
      </w:r>
      <w:proofErr w:type="gramStart"/>
      <w:r w:rsidRPr="00301D8A">
        <w:rPr>
          <w:sz w:val="28"/>
          <w:szCs w:val="28"/>
        </w:rPr>
        <w:t>кв в сл</w:t>
      </w:r>
      <w:proofErr w:type="gramEnd"/>
      <w:r w:rsidRPr="00301D8A">
        <w:rPr>
          <w:sz w:val="28"/>
          <w:szCs w:val="28"/>
        </w:rPr>
        <w:t xml:space="preserve">ове. Слог. Запись слов по слогам. Запись слов и предложений по памяти. Запись предложений после предварительного </w:t>
      </w:r>
      <w:proofErr w:type="spellStart"/>
      <w:r w:rsidRPr="00301D8A">
        <w:rPr>
          <w:sz w:val="28"/>
          <w:szCs w:val="28"/>
        </w:rPr>
        <w:t>слого-звукового</w:t>
      </w:r>
      <w:proofErr w:type="spellEnd"/>
      <w:r w:rsidRPr="00301D8A">
        <w:rPr>
          <w:sz w:val="28"/>
          <w:szCs w:val="28"/>
        </w:rPr>
        <w:t xml:space="preserve"> разбора каждого слова. Татарский алфавит. Контрольное списывание.</w:t>
      </w:r>
    </w:p>
    <w:p w:rsidR="00FA0826" w:rsidRPr="00301D8A" w:rsidRDefault="00FA0826" w:rsidP="00FA0826">
      <w:pPr>
        <w:pStyle w:val="a5"/>
        <w:spacing w:line="360" w:lineRule="auto"/>
        <w:ind w:right="153"/>
        <w:jc w:val="center"/>
        <w:rPr>
          <w:b/>
          <w:sz w:val="28"/>
          <w:szCs w:val="28"/>
        </w:rPr>
      </w:pPr>
      <w:r w:rsidRPr="00301D8A">
        <w:rPr>
          <w:b/>
          <w:sz w:val="28"/>
          <w:szCs w:val="28"/>
        </w:rPr>
        <w:t>Систематический курс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sz w:val="28"/>
          <w:szCs w:val="28"/>
        </w:rPr>
      </w:pPr>
      <w:r w:rsidRPr="00301D8A">
        <w:rPr>
          <w:sz w:val="28"/>
          <w:szCs w:val="28"/>
        </w:rPr>
        <w:t xml:space="preserve">Речь. Устная речь и письменная речь. Слово и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 татарского языка. Гласные звуки татарского языка. Согласные звуки татарского языка. </w:t>
      </w:r>
      <w:proofErr w:type="gramStart"/>
      <w:r w:rsidRPr="00301D8A">
        <w:rPr>
          <w:sz w:val="28"/>
          <w:szCs w:val="28"/>
        </w:rPr>
        <w:t xml:space="preserve">Звуковое значение букв е, ё, </w:t>
      </w:r>
      <w:proofErr w:type="spellStart"/>
      <w:r w:rsidRPr="00301D8A">
        <w:rPr>
          <w:sz w:val="28"/>
          <w:szCs w:val="28"/>
        </w:rPr>
        <w:t>ю</w:t>
      </w:r>
      <w:proofErr w:type="spellEnd"/>
      <w:r w:rsidRPr="00301D8A">
        <w:rPr>
          <w:sz w:val="28"/>
          <w:szCs w:val="28"/>
        </w:rPr>
        <w:t>, я. Слова, отвечающие на вопросы «кем?» («кто?») и «нәрсә?» («что?»).</w:t>
      </w:r>
      <w:proofErr w:type="gramEnd"/>
      <w:r w:rsidRPr="00301D8A">
        <w:rPr>
          <w:sz w:val="28"/>
          <w:szCs w:val="28"/>
        </w:rPr>
        <w:t xml:space="preserve"> Особенности присоединения аффиксов в татарском языке.</w:t>
      </w:r>
    </w:p>
    <w:p w:rsidR="00FA0826" w:rsidRPr="00301D8A" w:rsidRDefault="00FA0826" w:rsidP="00FA0826">
      <w:pPr>
        <w:pStyle w:val="a5"/>
        <w:spacing w:line="360" w:lineRule="auto"/>
        <w:ind w:right="153"/>
        <w:jc w:val="center"/>
        <w:rPr>
          <w:b/>
          <w:sz w:val="28"/>
          <w:szCs w:val="28"/>
        </w:rPr>
      </w:pPr>
      <w:r w:rsidRPr="00301D8A">
        <w:rPr>
          <w:b/>
          <w:sz w:val="28"/>
          <w:szCs w:val="28"/>
        </w:rPr>
        <w:t>Развитие речи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sz w:val="28"/>
          <w:szCs w:val="28"/>
        </w:rPr>
      </w:pPr>
      <w:r w:rsidRPr="00301D8A">
        <w:rPr>
          <w:sz w:val="28"/>
          <w:szCs w:val="28"/>
        </w:rPr>
        <w:t>Диалог на тему «Мин мәктә</w:t>
      </w:r>
      <w:proofErr w:type="gramStart"/>
      <w:r w:rsidRPr="00301D8A">
        <w:rPr>
          <w:sz w:val="28"/>
          <w:szCs w:val="28"/>
        </w:rPr>
        <w:t>пт</w:t>
      </w:r>
      <w:proofErr w:type="gramEnd"/>
      <w:r w:rsidRPr="00301D8A">
        <w:rPr>
          <w:sz w:val="28"/>
          <w:szCs w:val="28"/>
        </w:rPr>
        <w:t>ә һәм өйдә» («Я в школе и дома»). Урок-игра. Работа с прослушанным текстом.</w:t>
      </w:r>
    </w:p>
    <w:p w:rsidR="00FA0826" w:rsidRPr="00301D8A" w:rsidRDefault="00FA0826" w:rsidP="00FA0826">
      <w:pPr>
        <w:pStyle w:val="3"/>
        <w:spacing w:before="0" w:after="240"/>
        <w:ind w:left="0"/>
        <w:rPr>
          <w:rFonts w:cs="Times New Roman"/>
          <w:szCs w:val="28"/>
        </w:rPr>
      </w:pPr>
      <w:bookmarkStart w:id="17" w:name="_Toc105157893"/>
      <w:r w:rsidRPr="00301D8A">
        <w:rPr>
          <w:rFonts w:cs="Times New Roman"/>
          <w:szCs w:val="28"/>
        </w:rPr>
        <w:t>ПЛАНИРУЕМЫЕ РЕЗУЛЬТАТЫ ОСВОЕНИЯ УЧЕБНОГО ПРЕДМЕТА «РОДНОЙ (ТАТАРСКИЙ) ЯЗЫК» НА УРОВНЕ НАЧАЛЬНОГО ОБЩЕГО ОБРАЗОВАНИЯ</w:t>
      </w:r>
      <w:bookmarkEnd w:id="17"/>
    </w:p>
    <w:p w:rsidR="00FA0826" w:rsidRPr="00301D8A" w:rsidRDefault="00FA0826" w:rsidP="00FA0826">
      <w:pPr>
        <w:pStyle w:val="3"/>
        <w:ind w:left="0"/>
        <w:rPr>
          <w:rFonts w:cs="Times New Roman"/>
          <w:szCs w:val="28"/>
        </w:rPr>
      </w:pPr>
      <w:bookmarkStart w:id="18" w:name="_Toc105157894"/>
      <w:bookmarkStart w:id="19" w:name="_Hlk102657999"/>
      <w:r w:rsidRPr="00301D8A">
        <w:rPr>
          <w:rFonts w:cs="Times New Roman"/>
          <w:szCs w:val="28"/>
        </w:rPr>
        <w:t>Личностные результаты</w:t>
      </w:r>
      <w:bookmarkEnd w:id="18"/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  <w:lang w:val="tt-RU"/>
        </w:rPr>
        <w:t xml:space="preserve">В результате изучения предмета «Родной (татарский) язык» на уровне </w:t>
      </w:r>
      <w:r w:rsidRPr="00301D8A">
        <w:rPr>
          <w:sz w:val="28"/>
          <w:szCs w:val="28"/>
          <w:lang w:val="tt-RU"/>
        </w:rPr>
        <w:lastRenderedPageBreak/>
        <w:t>начального общего образования у выпускников будут сформированы следующие личностные результаты: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гражданско-патриотического воспитания: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 xml:space="preserve">становление ценностного отношения к своей Родине </w:t>
      </w:r>
      <w:r w:rsidRPr="00301D8A">
        <w:rPr>
          <w:sz w:val="28"/>
          <w:szCs w:val="28"/>
          <w:lang w:val="tt-RU"/>
        </w:rPr>
        <w:t xml:space="preserve">– </w:t>
      </w:r>
      <w:r w:rsidRPr="00301D8A">
        <w:rPr>
          <w:sz w:val="28"/>
          <w:szCs w:val="28"/>
        </w:rPr>
        <w:t>России;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осознание своей этнокультурной и российской гражданской идентичности;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Pr="00301D8A">
        <w:rPr>
          <w:sz w:val="28"/>
          <w:szCs w:val="28"/>
          <w:lang w:val="tt-RU"/>
        </w:rPr>
        <w:t>-</w:t>
      </w:r>
      <w:r w:rsidRPr="00301D8A">
        <w:rPr>
          <w:sz w:val="28"/>
          <w:szCs w:val="28"/>
        </w:rPr>
        <w:t>этических нормах поведения и правилах межличностных отношений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духовно-нравственного воспитания: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признание индивидуальности каждого человека;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проявление сопереживания, уважения и доброжелательности;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tabs>
          <w:tab w:val="left" w:pos="1134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  <w:lang w:val="tt-RU"/>
        </w:rPr>
        <w:t>э</w:t>
      </w:r>
      <w:proofErr w:type="spellStart"/>
      <w:r w:rsidRPr="00301D8A">
        <w:rPr>
          <w:b/>
          <w:bCs/>
          <w:i/>
          <w:sz w:val="28"/>
          <w:szCs w:val="28"/>
        </w:rPr>
        <w:t>стетического</w:t>
      </w:r>
      <w:proofErr w:type="spellEnd"/>
      <w:r w:rsidRPr="00301D8A">
        <w:rPr>
          <w:b/>
          <w:bCs/>
          <w:i/>
          <w:sz w:val="28"/>
          <w:szCs w:val="28"/>
        </w:rPr>
        <w:t xml:space="preserve"> воспитания: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стремление к самовыражению в разных видах художественной деятельности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sz w:val="28"/>
          <w:szCs w:val="28"/>
        </w:rPr>
      </w:pPr>
      <w:r w:rsidRPr="00301D8A">
        <w:rPr>
          <w:b/>
          <w:bCs/>
          <w:i/>
          <w:sz w:val="28"/>
          <w:szCs w:val="28"/>
          <w:lang w:val="tt-RU"/>
        </w:rPr>
        <w:t>ф</w:t>
      </w:r>
      <w:proofErr w:type="spellStart"/>
      <w:r w:rsidRPr="00301D8A">
        <w:rPr>
          <w:b/>
          <w:bCs/>
          <w:i/>
          <w:sz w:val="28"/>
          <w:szCs w:val="28"/>
        </w:rPr>
        <w:t>изического</w:t>
      </w:r>
      <w:proofErr w:type="spellEnd"/>
      <w:r w:rsidRPr="00301D8A">
        <w:rPr>
          <w:b/>
          <w:bCs/>
          <w:i/>
          <w:sz w:val="28"/>
          <w:szCs w:val="28"/>
        </w:rPr>
        <w:t xml:space="preserve"> воспитания</w:t>
      </w:r>
      <w:r w:rsidRPr="00301D8A">
        <w:rPr>
          <w:b/>
          <w:bCs/>
          <w:sz w:val="28"/>
          <w:szCs w:val="28"/>
        </w:rPr>
        <w:t>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бережное отношение к физическому и психическому здоровью</w:t>
      </w:r>
      <w:r w:rsidRPr="00301D8A">
        <w:rPr>
          <w:sz w:val="28"/>
          <w:szCs w:val="28"/>
          <w:lang w:val="tt-RU"/>
        </w:rPr>
        <w:t>;</w:t>
      </w:r>
      <w:r w:rsidRPr="00301D8A">
        <w:rPr>
          <w:sz w:val="28"/>
          <w:szCs w:val="28"/>
        </w:rPr>
        <w:t xml:space="preserve"> </w:t>
      </w:r>
    </w:p>
    <w:p w:rsidR="00FA0826" w:rsidRPr="00301D8A" w:rsidRDefault="00FA0826" w:rsidP="00FA0826">
      <w:pPr>
        <w:pStyle w:val="a5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  <w:lang w:val="tt-RU"/>
        </w:rPr>
        <w:t>т</w:t>
      </w:r>
      <w:r w:rsidRPr="00301D8A">
        <w:rPr>
          <w:b/>
          <w:bCs/>
          <w:i/>
          <w:sz w:val="28"/>
          <w:szCs w:val="28"/>
        </w:rPr>
        <w:t>рудового воспитания: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  <w:lang w:val="tt-RU"/>
        </w:rPr>
        <w:lastRenderedPageBreak/>
        <w:t>э</w:t>
      </w:r>
      <w:proofErr w:type="spellStart"/>
      <w:r w:rsidRPr="00301D8A">
        <w:rPr>
          <w:b/>
          <w:bCs/>
          <w:i/>
          <w:sz w:val="28"/>
          <w:szCs w:val="28"/>
        </w:rPr>
        <w:t>кологического</w:t>
      </w:r>
      <w:proofErr w:type="spellEnd"/>
      <w:r w:rsidRPr="00301D8A">
        <w:rPr>
          <w:b/>
          <w:bCs/>
          <w:i/>
          <w:sz w:val="28"/>
          <w:szCs w:val="28"/>
        </w:rPr>
        <w:t xml:space="preserve"> воспитания: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709" w:right="153" w:firstLine="0"/>
        <w:rPr>
          <w:sz w:val="28"/>
          <w:szCs w:val="28"/>
        </w:rPr>
      </w:pPr>
      <w:r w:rsidRPr="00301D8A">
        <w:rPr>
          <w:sz w:val="28"/>
          <w:szCs w:val="28"/>
        </w:rPr>
        <w:t>бережное отношение к природе;</w:t>
      </w:r>
    </w:p>
    <w:p w:rsidR="00FA0826" w:rsidRPr="00301D8A" w:rsidRDefault="00FA0826" w:rsidP="00FA0826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left="709" w:right="153" w:firstLine="0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неприятие действий, приносящих ей вред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tabs>
          <w:tab w:val="left" w:pos="709"/>
        </w:tabs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ценности научного познания:</w:t>
      </w:r>
    </w:p>
    <w:p w:rsidR="00FA0826" w:rsidRPr="00301D8A" w:rsidRDefault="00FA0826" w:rsidP="00FA0826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первоначальные представления о научной картине мира</w:t>
      </w:r>
      <w:r w:rsidRPr="00301D8A">
        <w:rPr>
          <w:sz w:val="28"/>
          <w:szCs w:val="28"/>
          <w:lang w:val="tt-RU"/>
        </w:rPr>
        <w:t>;</w:t>
      </w:r>
    </w:p>
    <w:p w:rsidR="00FA0826" w:rsidRPr="00301D8A" w:rsidRDefault="00FA0826" w:rsidP="00FA0826">
      <w:pPr>
        <w:pStyle w:val="a5"/>
        <w:numPr>
          <w:ilvl w:val="0"/>
          <w:numId w:val="5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  <w:lang w:val="tt-RU"/>
        </w:rPr>
      </w:pPr>
      <w:r w:rsidRPr="00301D8A">
        <w:rPr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</w:t>
      </w:r>
      <w:r w:rsidRPr="00301D8A">
        <w:rPr>
          <w:sz w:val="28"/>
          <w:szCs w:val="28"/>
          <w:lang w:val="tt-RU"/>
        </w:rPr>
        <w:t>.</w:t>
      </w:r>
      <w:r w:rsidRPr="00301D8A">
        <w:rPr>
          <w:sz w:val="28"/>
          <w:szCs w:val="28"/>
        </w:rPr>
        <w:t xml:space="preserve"> </w:t>
      </w:r>
    </w:p>
    <w:p w:rsidR="00FA0826" w:rsidRPr="00301D8A" w:rsidRDefault="00FA0826" w:rsidP="00FA0826">
      <w:pPr>
        <w:pStyle w:val="3"/>
        <w:ind w:left="0"/>
        <w:rPr>
          <w:rFonts w:cs="Times New Roman"/>
          <w:szCs w:val="28"/>
        </w:rPr>
      </w:pPr>
      <w:bookmarkStart w:id="20" w:name="_Toc105157895"/>
      <w:proofErr w:type="spellStart"/>
      <w:r w:rsidRPr="00301D8A">
        <w:rPr>
          <w:rFonts w:cs="Times New Roman"/>
          <w:szCs w:val="28"/>
        </w:rPr>
        <w:t>Метапредметные</w:t>
      </w:r>
      <w:proofErr w:type="spellEnd"/>
      <w:r w:rsidRPr="00301D8A">
        <w:rPr>
          <w:rFonts w:cs="Times New Roman"/>
          <w:szCs w:val="28"/>
        </w:rPr>
        <w:t xml:space="preserve"> результаты</w:t>
      </w:r>
      <w:bookmarkEnd w:id="20"/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sz w:val="28"/>
          <w:szCs w:val="28"/>
        </w:rPr>
      </w:pPr>
      <w:bookmarkStart w:id="21" w:name="_Hlk102658156"/>
      <w:r w:rsidRPr="00301D8A">
        <w:rPr>
          <w:sz w:val="28"/>
          <w:szCs w:val="28"/>
        </w:rPr>
        <w:t xml:space="preserve">В результате изучения учебного предмета «Родной (татарский) язык» в 1–4 классах обучающийся овладеет универсальными учебными </w:t>
      </w:r>
      <w:r w:rsidRPr="00301D8A">
        <w:rPr>
          <w:b/>
          <w:bCs/>
          <w:sz w:val="28"/>
          <w:szCs w:val="28"/>
        </w:rPr>
        <w:t>познавательными</w:t>
      </w:r>
      <w:r w:rsidRPr="00301D8A">
        <w:rPr>
          <w:sz w:val="28"/>
          <w:szCs w:val="28"/>
        </w:rPr>
        <w:t xml:space="preserve"> действиями: </w:t>
      </w:r>
    </w:p>
    <w:bookmarkEnd w:id="21"/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базовые логические действия: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сравнивать </w:t>
      </w:r>
      <w:r w:rsidRPr="00301D8A">
        <w:rPr>
          <w:sz w:val="28"/>
          <w:szCs w:val="28"/>
          <w:lang w:val="tt-RU"/>
        </w:rPr>
        <w:t>об</w:t>
      </w:r>
      <w:proofErr w:type="spellStart"/>
      <w:r w:rsidRPr="00301D8A">
        <w:rPr>
          <w:sz w:val="28"/>
          <w:szCs w:val="28"/>
        </w:rPr>
        <w:t>ъекты</w:t>
      </w:r>
      <w:proofErr w:type="spellEnd"/>
      <w:r w:rsidRPr="00301D8A">
        <w:rPr>
          <w:sz w:val="28"/>
          <w:szCs w:val="28"/>
        </w:rPr>
        <w:t>, устанавливать основания для сравнения, устанавливать аналогии языковых единиц;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объединять объекты (языковые единицы) по определенному признаку;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определять существенный признак для классификации языковых единиц; классифицировать языковые единицы;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выявлять недостаток информации для решения учебной и практической задачи на основе предложенного алгоритма;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выводы;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базовые исследовательские действия: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301D8A">
        <w:rPr>
          <w:sz w:val="28"/>
          <w:szCs w:val="28"/>
        </w:rPr>
        <w:t>подходящий</w:t>
      </w:r>
      <w:proofErr w:type="gramEnd"/>
      <w:r w:rsidRPr="00301D8A">
        <w:rPr>
          <w:sz w:val="28"/>
          <w:szCs w:val="28"/>
        </w:rPr>
        <w:t xml:space="preserve"> (на основе предложенных критериев);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lastRenderedPageBreak/>
        <w:t>проводить по предложенному плану несложное лингвистическое исследование, выполнять по предложенному плану проектное задание;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работа с информацией: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согласно заданному алгоритму находить в предложенном источнике информацию;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самостоятельно создавать схемы, таблицы для представления лингвистической информации. 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sz w:val="28"/>
          <w:szCs w:val="28"/>
        </w:rPr>
      </w:pPr>
      <w:bookmarkStart w:id="22" w:name="_Hlk102658281"/>
      <w:r w:rsidRPr="00301D8A">
        <w:rPr>
          <w:sz w:val="28"/>
          <w:szCs w:val="28"/>
        </w:rPr>
        <w:t xml:space="preserve">В результате изучения учебного предмета «Родной (татарский) язык» в 1–4 классах обучающийся овладеет универсальными учебными </w:t>
      </w:r>
      <w:r w:rsidRPr="00301D8A">
        <w:rPr>
          <w:b/>
          <w:bCs/>
          <w:sz w:val="28"/>
          <w:szCs w:val="28"/>
        </w:rPr>
        <w:t>коммуникативными</w:t>
      </w:r>
      <w:r w:rsidRPr="00301D8A">
        <w:rPr>
          <w:sz w:val="28"/>
          <w:szCs w:val="28"/>
        </w:rPr>
        <w:t xml:space="preserve"> действиями:</w:t>
      </w:r>
    </w:p>
    <w:bookmarkEnd w:id="22"/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общение: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признавать возможность существования разных точек зрения;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корректно и </w:t>
      </w:r>
      <w:proofErr w:type="spellStart"/>
      <w:r w:rsidRPr="00301D8A">
        <w:rPr>
          <w:sz w:val="28"/>
          <w:szCs w:val="28"/>
        </w:rPr>
        <w:t>аргументированно</w:t>
      </w:r>
      <w:proofErr w:type="spellEnd"/>
      <w:r w:rsidRPr="00301D8A">
        <w:rPr>
          <w:sz w:val="28"/>
          <w:szCs w:val="28"/>
        </w:rPr>
        <w:t xml:space="preserve"> высказывать свое мнение;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lastRenderedPageBreak/>
        <w:t>строить речевое высказывание в соответствии с поставленной</w:t>
      </w:r>
      <w:r w:rsidRPr="00301D8A">
        <w:rPr>
          <w:sz w:val="28"/>
          <w:szCs w:val="28"/>
          <w:lang w:val="tt-RU"/>
        </w:rPr>
        <w:t xml:space="preserve"> </w:t>
      </w:r>
      <w:r w:rsidRPr="00301D8A">
        <w:rPr>
          <w:sz w:val="28"/>
          <w:szCs w:val="28"/>
        </w:rPr>
        <w:t>задачей;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готовить небольшие публичные выступления;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подбирать иллюстративный материал (рисунки, фото, плакаты) к тексту выступления; 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совместная деятельность: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проявлять готовность руководить, выполнять поручения, подчиняться;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ответственно выполнять свою часть работы;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оценивать свой вклад в общий результат;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выполнять совместные проектные задания с опорой на предложенные образцы. 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sz w:val="28"/>
          <w:szCs w:val="28"/>
        </w:rPr>
      </w:pPr>
      <w:r w:rsidRPr="00301D8A">
        <w:rPr>
          <w:sz w:val="28"/>
          <w:szCs w:val="28"/>
        </w:rPr>
        <w:t xml:space="preserve">В результате изучения учебного предмета «Родной (татарский) язык» в 1–4 классах обучающийся овладеет универсальными учебными </w:t>
      </w:r>
      <w:r w:rsidRPr="00301D8A">
        <w:rPr>
          <w:b/>
          <w:bCs/>
          <w:sz w:val="28"/>
          <w:szCs w:val="28"/>
        </w:rPr>
        <w:t>регулятивными</w:t>
      </w:r>
      <w:r w:rsidRPr="00301D8A">
        <w:rPr>
          <w:sz w:val="28"/>
          <w:szCs w:val="28"/>
        </w:rPr>
        <w:t xml:space="preserve"> действиями:</w:t>
      </w:r>
    </w:p>
    <w:p w:rsidR="00FA0826" w:rsidRPr="00301D8A" w:rsidRDefault="00FA0826" w:rsidP="00FA0826">
      <w:pPr>
        <w:pStyle w:val="a5"/>
        <w:spacing w:line="360" w:lineRule="auto"/>
        <w:ind w:right="153" w:firstLine="709"/>
        <w:rPr>
          <w:b/>
          <w:bCs/>
          <w:i/>
          <w:sz w:val="28"/>
          <w:szCs w:val="28"/>
        </w:rPr>
      </w:pPr>
      <w:r w:rsidRPr="00301D8A">
        <w:rPr>
          <w:b/>
          <w:bCs/>
          <w:i/>
          <w:sz w:val="28"/>
          <w:szCs w:val="28"/>
        </w:rPr>
        <w:t>самоорганизация: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выстраивать последовательность выбранных действий; </w:t>
      </w:r>
    </w:p>
    <w:p w:rsidR="00FA0826" w:rsidRPr="00301D8A" w:rsidRDefault="00FA0826" w:rsidP="00FA0826">
      <w:pPr>
        <w:pStyle w:val="a5"/>
        <w:spacing w:line="360" w:lineRule="auto"/>
        <w:ind w:right="153" w:firstLine="708"/>
        <w:rPr>
          <w:b/>
          <w:bCs/>
          <w:i/>
          <w:iCs/>
          <w:sz w:val="28"/>
          <w:szCs w:val="28"/>
        </w:rPr>
      </w:pPr>
      <w:r w:rsidRPr="00301D8A">
        <w:rPr>
          <w:b/>
          <w:bCs/>
          <w:i/>
          <w:iCs/>
          <w:sz w:val="28"/>
          <w:szCs w:val="28"/>
        </w:rPr>
        <w:t>самоконтроль: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 xml:space="preserve">устанавливать причины успеха/неудач учебной деятельности; </w:t>
      </w:r>
    </w:p>
    <w:p w:rsidR="00FA0826" w:rsidRPr="00301D8A" w:rsidRDefault="00FA0826" w:rsidP="00FA0826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right="153" w:firstLine="709"/>
        <w:rPr>
          <w:sz w:val="28"/>
          <w:szCs w:val="28"/>
        </w:rPr>
      </w:pPr>
      <w:r w:rsidRPr="00301D8A">
        <w:rPr>
          <w:sz w:val="28"/>
          <w:szCs w:val="28"/>
        </w:rPr>
        <w:t>корректировать свои учебные действия для преодоления ошибок.</w:t>
      </w:r>
    </w:p>
    <w:p w:rsidR="00FA0826" w:rsidRPr="00301D8A" w:rsidRDefault="00FA0826" w:rsidP="00FA0826">
      <w:pPr>
        <w:pStyle w:val="3"/>
        <w:ind w:left="0"/>
        <w:rPr>
          <w:rFonts w:cs="Times New Roman"/>
          <w:szCs w:val="28"/>
        </w:rPr>
      </w:pPr>
      <w:bookmarkStart w:id="23" w:name="_Toc105157896"/>
      <w:r w:rsidRPr="00301D8A">
        <w:rPr>
          <w:rFonts w:cs="Times New Roman"/>
          <w:szCs w:val="28"/>
        </w:rPr>
        <w:t>Предметные результаты</w:t>
      </w:r>
      <w:bookmarkEnd w:id="23"/>
    </w:p>
    <w:p w:rsidR="00FA0826" w:rsidRPr="00301D8A" w:rsidRDefault="00FA0826" w:rsidP="00FA082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Изучение учебного предмета «Родной (татарский) язык» в 1–4 классах обеспечивает:</w:t>
      </w:r>
    </w:p>
    <w:p w:rsidR="00FA0826" w:rsidRPr="00301D8A" w:rsidRDefault="00FA0826" w:rsidP="00FA0826">
      <w:pPr>
        <w:numPr>
          <w:ilvl w:val="0"/>
          <w:numId w:val="7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4" w:name="_Hlk98940168"/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понимание роли языка как основного средства человеческого общения, осознание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 как одной из главных духовно-нравственных ценностей татарского народа; понимание значения татарского языка для освоения и укрепления народных традиций и культуры; проявление познавательного интереса к родному языку и желания его изучать;</w:t>
      </w:r>
    </w:p>
    <w:p w:rsidR="00FA0826" w:rsidRPr="00301D8A" w:rsidRDefault="00FA0826" w:rsidP="00FA0826">
      <w:pPr>
        <w:numPr>
          <w:ilvl w:val="0"/>
          <w:numId w:val="7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</w:t>
      </w:r>
      <w:proofErr w:type="spellEnd"/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первоначальных представлений о единстве и многообразии языкового и культурного пространства Российской Федерации, о месте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Pr="00301D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 среди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языков народов России;</w:t>
      </w:r>
    </w:p>
    <w:p w:rsidR="00FA0826" w:rsidRPr="00301D8A" w:rsidRDefault="00FA0826" w:rsidP="00FA0826">
      <w:pPr>
        <w:numPr>
          <w:ilvl w:val="0"/>
          <w:numId w:val="7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первоначальных знаний о фонетике, лексике, грамматике, орфографии и пунктуации татарского языка;</w:t>
      </w:r>
    </w:p>
    <w:p w:rsidR="00FA0826" w:rsidRPr="00301D8A" w:rsidRDefault="00FA0826" w:rsidP="00FA0826">
      <w:pPr>
        <w:numPr>
          <w:ilvl w:val="0"/>
          <w:numId w:val="7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применять полученные знания в речевой деятельности, употреблять в речи изученную лексику, строить устные высказывания, используя усвоенную лексику и полученные языковые знания, участвовать в речевом общении, используя изученные формулы речевого этикета;</w:t>
      </w:r>
    </w:p>
    <w:p w:rsidR="00FA0826" w:rsidRPr="00301D8A" w:rsidRDefault="00FA0826" w:rsidP="00FA0826">
      <w:pPr>
        <w:numPr>
          <w:ilvl w:val="0"/>
          <w:numId w:val="7"/>
        </w:numPr>
        <w:shd w:val="clear" w:color="auto" w:fill="FFFFFF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развитие всех видов речевой деятельности на татарском языке (слушание, говорение, чтение и письмо) и умения составлять небольшие рассказы по заданной теме на татарском языке, используя полученные знания.</w:t>
      </w:r>
    </w:p>
    <w:p w:rsidR="00FA0826" w:rsidRPr="00301D8A" w:rsidRDefault="00FA0826" w:rsidP="00FA0826">
      <w:pPr>
        <w:shd w:val="clear" w:color="auto" w:fill="FFFFFF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по классам</w:t>
      </w:r>
      <w:bookmarkStart w:id="25" w:name="_Toc101357283"/>
      <w:bookmarkEnd w:id="24"/>
    </w:p>
    <w:p w:rsidR="00FA0826" w:rsidRPr="00301D8A" w:rsidRDefault="00FA0826" w:rsidP="00FA0826">
      <w:pPr>
        <w:pStyle w:val="3"/>
        <w:ind w:left="0"/>
        <w:rPr>
          <w:rFonts w:eastAsia="Times New Roman" w:cs="Times New Roman"/>
          <w:szCs w:val="28"/>
          <w:lang w:eastAsia="ru-RU"/>
        </w:rPr>
      </w:pPr>
      <w:bookmarkStart w:id="26" w:name="_Toc105157897"/>
      <w:r w:rsidRPr="00301D8A">
        <w:rPr>
          <w:rFonts w:eastAsia="Times New Roman" w:cs="Times New Roman"/>
          <w:szCs w:val="28"/>
          <w:lang w:eastAsia="ru-RU"/>
        </w:rPr>
        <w:t xml:space="preserve">1 </w:t>
      </w:r>
      <w:r w:rsidRPr="00301D8A">
        <w:rPr>
          <w:rFonts w:cs="Times New Roman"/>
          <w:szCs w:val="28"/>
        </w:rPr>
        <w:t>класс</w:t>
      </w:r>
      <w:bookmarkEnd w:id="25"/>
      <w:bookmarkEnd w:id="26"/>
    </w:p>
    <w:bookmarkEnd w:id="19"/>
    <w:p w:rsidR="00FA0826" w:rsidRPr="00301D8A" w:rsidRDefault="00FA0826" w:rsidP="00FA0826">
      <w:pPr>
        <w:tabs>
          <w:tab w:val="left" w:pos="709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1D8A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Обучающийся научится: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Malgun Gothic" w:hAnsi="Times New Roman" w:cs="Times New Roman"/>
          <w:bCs/>
          <w:color w:val="000000"/>
          <w:spacing w:val="4"/>
          <w:sz w:val="28"/>
          <w:szCs w:val="28"/>
          <w:shd w:val="clear" w:color="auto" w:fill="FFFFFF"/>
          <w:lang w:eastAsia="ru-RU"/>
        </w:rPr>
        <w:t xml:space="preserve">воспроизводить </w:t>
      </w:r>
      <w:r w:rsidRPr="00301D8A"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</w:rPr>
        <w:t>звуковую форму слова по его буквенной записи;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</w:rPr>
        <w:t>рассказывать о себе, друзьях и т. д.;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Malgun Gothic" w:hAnsi="Times New Roman" w:cs="Times New Roman"/>
          <w:spacing w:val="3"/>
          <w:sz w:val="28"/>
          <w:szCs w:val="28"/>
          <w:lang w:val="tt-RU"/>
        </w:rPr>
        <w:t xml:space="preserve">соблюдать орфоэпические и интонационные нормы татарского языка в устной и письменной речи;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читать целыми словами со скоростью, соответствующей индивидуальному темпу </w:t>
      </w:r>
      <w:proofErr w:type="gramStart"/>
      <w:r w:rsidRPr="00301D8A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владеть начертанием письменных прописных и строчных букв;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правильно</w:t>
      </w: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списывать слова и предложения;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писать буквы, буквосочетания, слоги, слова, предложения с соблюдением гигиенических норм;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вырабатывать связное и ритмичное написание букв;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писать под диктовку слова, тексты объемом не более 8 слов;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распознавать устную и письменную речь;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различать слово, предложение и текст;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применять изученные правила правописания: раздельное написание слов в предложении;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писать без искажений прописные буквы в начале предложения и в именах собственных;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правильно оформлять предложение на письме, выбирать знак конца предложения;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выделять в слове ударение;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произносить и различать на слух гласные звуки татарского языка;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различать гласные и согласные звуки; гласные – ударные и безударные, твердые и мягкие; согласные – звонкие и глухие;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распознавать парные и непарные гласные и согласные звуки;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определять количество и последовательность звуков в слове;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р</w:t>
      </w:r>
      <w:r w:rsidRPr="00301D8A">
        <w:rPr>
          <w:rFonts w:ascii="Times New Roman" w:eastAsia="Calibri" w:hAnsi="Times New Roman" w:cs="Times New Roman"/>
          <w:bCs/>
          <w:sz w:val="28"/>
          <w:szCs w:val="28"/>
        </w:rPr>
        <w:t>азличать звуки и буквы: буква как знак звука;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определять количество слогов;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переносить слова на другую строку;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переносить слова с буквами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ъ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ь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по слогам;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правильно писать и читать слова с буквами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ъ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ь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правильно читать специфичные 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гласные </w:t>
      </w:r>
      <w:r w:rsidRPr="00301D8A">
        <w:rPr>
          <w:rFonts w:ascii="Times New Roman" w:eastAsia="Calibri" w:hAnsi="Times New Roman" w:cs="Times New Roman"/>
          <w:sz w:val="28"/>
          <w:szCs w:val="28"/>
        </w:rPr>
        <w:t>звуки татарского языка</w:t>
      </w:r>
      <w:proofErr w:type="gramStart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301D8A">
        <w:rPr>
          <w:rFonts w:ascii="Times New Roman" w:eastAsia="Calibri" w:hAnsi="Times New Roman" w:cs="Times New Roman"/>
          <w:sz w:val="28"/>
          <w:szCs w:val="28"/>
        </w:rPr>
        <w:t>], [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>ө</w:t>
      </w:r>
      <w:r w:rsidRPr="00301D8A">
        <w:rPr>
          <w:rFonts w:ascii="Times New Roman" w:eastAsia="Calibri" w:hAnsi="Times New Roman" w:cs="Times New Roman"/>
          <w:sz w:val="28"/>
          <w:szCs w:val="28"/>
        </w:rPr>
        <w:t>], [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r w:rsidRPr="00301D8A">
        <w:rPr>
          <w:rFonts w:ascii="Times New Roman" w:eastAsia="Calibri" w:hAnsi="Times New Roman" w:cs="Times New Roman"/>
          <w:sz w:val="28"/>
          <w:szCs w:val="28"/>
        </w:rPr>
        <w:t>]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  <w:proofErr w:type="gramEnd"/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правильно читать специфичные </w:t>
      </w: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согласные </w:t>
      </w:r>
      <w:r w:rsidRPr="00301D8A">
        <w:rPr>
          <w:rFonts w:ascii="Times New Roman" w:eastAsia="Calibri" w:hAnsi="Times New Roman" w:cs="Times New Roman"/>
          <w:sz w:val="28"/>
          <w:szCs w:val="28"/>
        </w:rPr>
        <w:t>звуки татарского языка [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w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>], [ғ], [қ], [җ], [ң], [һ];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правильно употреблять при письме буквы, обозначающие специфичные звуки татарского языка;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определять функции букв е, ё,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ю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>, я;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  <w:lang w:val="tt-RU"/>
        </w:rPr>
        <w:t>проводить слого-звуковой разбор слова;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правильно называть буквы татарского алфавита, их последовательность;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использовать алфавит для упорядочения списка слов;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правильно присоединять к слову твердый или мягкий вариант аффиксов;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различать слова, отвечающие на вопросы «кем?» («кто?») и «нәрсә?» («что?»);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находить в предложении слова, отвечающие на вопрос «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нишли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>?» («что делает?»);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вести диалог, расспрашивая собеседника, отвечая на его вопросы;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воспринимать на слух </w:t>
      </w:r>
      <w:proofErr w:type="spellStart"/>
      <w:r w:rsidRPr="00301D8A">
        <w:rPr>
          <w:rFonts w:ascii="Times New Roman" w:eastAsia="Calibri" w:hAnsi="Times New Roman" w:cs="Times New Roman"/>
          <w:sz w:val="28"/>
          <w:szCs w:val="28"/>
        </w:rPr>
        <w:t>аудиотекст</w:t>
      </w:r>
      <w:proofErr w:type="spellEnd"/>
      <w:r w:rsidRPr="00301D8A">
        <w:rPr>
          <w:rFonts w:ascii="Times New Roman" w:eastAsia="Calibri" w:hAnsi="Times New Roman" w:cs="Times New Roman"/>
          <w:sz w:val="28"/>
          <w:szCs w:val="28"/>
        </w:rPr>
        <w:t xml:space="preserve">, построенный на знакомом языковом материале; </w:t>
      </w:r>
    </w:p>
    <w:p w:rsidR="00FA0826" w:rsidRPr="00301D8A" w:rsidRDefault="00FA0826" w:rsidP="00FA0826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8"/>
          <w:szCs w:val="28"/>
          <w:shd w:val="clear" w:color="auto" w:fill="FFFFFF"/>
          <w:lang w:val="tt-RU"/>
        </w:rPr>
      </w:pPr>
      <w:r w:rsidRPr="00301D8A">
        <w:rPr>
          <w:rFonts w:ascii="Times New Roman" w:eastAsia="Calibri" w:hAnsi="Times New Roman" w:cs="Times New Roman"/>
          <w:sz w:val="28"/>
          <w:szCs w:val="28"/>
        </w:rPr>
        <w:t>владеть техникой чтения, приемами пони</w:t>
      </w:r>
      <w:r w:rsidRPr="00301D8A">
        <w:rPr>
          <w:rFonts w:ascii="Times New Roman" w:eastAsia="Calibri" w:hAnsi="Times New Roman" w:cs="Times New Roman"/>
          <w:spacing w:val="2"/>
          <w:sz w:val="28"/>
          <w:szCs w:val="28"/>
        </w:rPr>
        <w:t>мания прочитанного и прослушанного текста</w:t>
      </w:r>
      <w:r w:rsidRPr="00301D8A">
        <w:rPr>
          <w:rFonts w:ascii="Times New Roman" w:eastAsia="@Arial Unicode MS" w:hAnsi="Times New Roman" w:cs="Times New Roman"/>
          <w:sz w:val="28"/>
          <w:szCs w:val="28"/>
        </w:rPr>
        <w:t>.</w:t>
      </w:r>
    </w:p>
    <w:p w:rsidR="00301D8A" w:rsidRPr="00301D8A" w:rsidRDefault="00301D8A" w:rsidP="00301D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1D8A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D8A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val="tt-RU" w:eastAsia="ar-SA"/>
        </w:rPr>
        <w:t>Шәкүрова М. М., Гыйниятуллина Л. М. Башлангыч сыйныфларда «Туган тел»,</w:t>
      </w:r>
      <w:r w:rsidRPr="00301D8A">
        <w:rPr>
          <w:rFonts w:ascii="Times New Roman" w:hAnsi="Times New Roman" w:cs="Times New Roman"/>
          <w:sz w:val="28"/>
          <w:szCs w:val="28"/>
          <w:lang w:val="tt-RU"/>
        </w:rPr>
        <w:t xml:space="preserve"> Казан: Мәгариф-Вакыт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01D8A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D8A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</w:t>
      </w:r>
    </w:p>
    <w:p w:rsidR="00301D8A" w:rsidRPr="00301D8A" w:rsidRDefault="00301D8A" w:rsidP="00301D8A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художественных произведений на татарском языке //</w:t>
      </w:r>
      <w:r w:rsidRPr="00301D8A">
        <w:rPr>
          <w:rFonts w:ascii="Times New Roman" w:eastAsia="Times New Roman" w:hAnsi="Times New Roman" w:cs="Times New Roman"/>
          <w:sz w:val="28"/>
          <w:szCs w:val="28"/>
        </w:rPr>
        <w:t> URL: 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hyperlink r:id="rId6" w:tgtFrame="_blank" w:history="1">
        <w:r w:rsidRPr="00301D8A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Kitapxane.at.ru</w:t>
        </w:r>
      </w:hyperlink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:rsidR="00301D8A" w:rsidRPr="00301D8A" w:rsidRDefault="00301D8A" w:rsidP="00301D8A">
      <w:pPr>
        <w:pStyle w:val="a7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1D8A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301D8A">
        <w:rPr>
          <w:rFonts w:ascii="Times New Roman" w:hAnsi="Times New Roman" w:cs="Times New Roman"/>
          <w:sz w:val="28"/>
          <w:szCs w:val="28"/>
        </w:rPr>
        <w:t xml:space="preserve"> на родном (татарском) языке </w:t>
      </w:r>
      <w:r w:rsidRPr="00301D8A">
        <w:rPr>
          <w:rFonts w:ascii="Times New Roman" w:eastAsia="Times New Roman" w:hAnsi="Times New Roman" w:cs="Times New Roman"/>
          <w:sz w:val="28"/>
          <w:szCs w:val="28"/>
        </w:rPr>
        <w:t>// URL: </w:t>
      </w:r>
      <w:r w:rsidRPr="00301D8A">
        <w:rPr>
          <w:rFonts w:ascii="Times New Roman" w:hAnsi="Times New Roman" w:cs="Times New Roman"/>
          <w:sz w:val="28"/>
          <w:szCs w:val="28"/>
        </w:rPr>
        <w:t>https://disk.yandex.ru/d/aWuDx4MPotjxQg/</w:t>
      </w:r>
      <w:r w:rsidRPr="00301D8A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301D8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D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ИНТЕРНЕТ</w:t>
      </w: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1D8A" w:rsidRPr="00301D8A" w:rsidRDefault="00301D8A" w:rsidP="00301D8A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01D8A" w:rsidRPr="00301D8A" w:rsidSect="00FA082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7ABC"/>
    <w:multiLevelType w:val="hybridMultilevel"/>
    <w:tmpl w:val="C05AF3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C10A6A"/>
    <w:multiLevelType w:val="hybridMultilevel"/>
    <w:tmpl w:val="4A6EE2FA"/>
    <w:lvl w:ilvl="0" w:tplc="5742DB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132E18"/>
    <w:multiLevelType w:val="hybridMultilevel"/>
    <w:tmpl w:val="F17A60B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25276B"/>
    <w:multiLevelType w:val="hybridMultilevel"/>
    <w:tmpl w:val="EC94AFA2"/>
    <w:lvl w:ilvl="0" w:tplc="86B40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CB421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A8C3D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FCFD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24C4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4AC9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D84803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32AC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25A198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5A1065"/>
    <w:multiLevelType w:val="hybridMultilevel"/>
    <w:tmpl w:val="675EE8F0"/>
    <w:lvl w:ilvl="0" w:tplc="9A60E0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01697"/>
    <w:multiLevelType w:val="hybridMultilevel"/>
    <w:tmpl w:val="0FD2723E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4C3583"/>
    <w:multiLevelType w:val="hybridMultilevel"/>
    <w:tmpl w:val="2FD44E1C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552DF6"/>
    <w:multiLevelType w:val="hybridMultilevel"/>
    <w:tmpl w:val="317841FE"/>
    <w:lvl w:ilvl="0" w:tplc="C06EF1E2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826"/>
    <w:rsid w:val="000003FD"/>
    <w:rsid w:val="00301D8A"/>
    <w:rsid w:val="00E922AE"/>
    <w:rsid w:val="00FA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FD"/>
  </w:style>
  <w:style w:type="paragraph" w:styleId="1">
    <w:name w:val="heading 1"/>
    <w:basedOn w:val="a"/>
    <w:next w:val="a"/>
    <w:link w:val="10"/>
    <w:uiPriority w:val="9"/>
    <w:qFormat/>
    <w:rsid w:val="00FA0826"/>
    <w:pPr>
      <w:keepNext/>
      <w:keepLines/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FA0826"/>
    <w:pPr>
      <w:widowControl w:val="0"/>
      <w:autoSpaceDE w:val="0"/>
      <w:autoSpaceDN w:val="0"/>
      <w:spacing w:before="120" w:after="120" w:line="360" w:lineRule="auto"/>
      <w:ind w:left="159"/>
      <w:jc w:val="center"/>
      <w:outlineLvl w:val="2"/>
    </w:pPr>
    <w:rPr>
      <w:rFonts w:ascii="Times New Roman" w:eastAsia="Trebuchet MS" w:hAnsi="Times New Roman" w:cs="Trebuchet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8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A082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FA0826"/>
    <w:rPr>
      <w:rFonts w:ascii="Times New Roman" w:eastAsia="Trebuchet MS" w:hAnsi="Times New Roman" w:cs="Trebuchet MS"/>
      <w:b/>
      <w:sz w:val="28"/>
    </w:rPr>
  </w:style>
  <w:style w:type="paragraph" w:styleId="a5">
    <w:name w:val="Body Text"/>
    <w:basedOn w:val="a"/>
    <w:link w:val="a6"/>
    <w:uiPriority w:val="1"/>
    <w:qFormat/>
    <w:rsid w:val="00FA082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FA08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aliases w:val="ITL List Paragraph,Цветной список - Акцент 13"/>
    <w:basedOn w:val="a"/>
    <w:link w:val="a8"/>
    <w:uiPriority w:val="34"/>
    <w:qFormat/>
    <w:rsid w:val="00FA0826"/>
    <w:pPr>
      <w:ind w:left="720"/>
      <w:contextualSpacing/>
    </w:pPr>
  </w:style>
  <w:style w:type="character" w:customStyle="1" w:styleId="a8">
    <w:name w:val="Абзац списка Знак"/>
    <w:aliases w:val="ITL List Paragraph Знак,Цветной список - Акцент 13 Знак"/>
    <w:link w:val="a7"/>
    <w:uiPriority w:val="34"/>
    <w:locked/>
    <w:rsid w:val="00FA0826"/>
  </w:style>
  <w:style w:type="character" w:styleId="a9">
    <w:name w:val="Hyperlink"/>
    <w:basedOn w:val="a0"/>
    <w:uiPriority w:val="99"/>
    <w:unhideWhenUsed/>
    <w:rsid w:val="00301D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.gov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3377</Words>
  <Characters>19250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2023-10-02T19:02:00Z</dcterms:created>
  <dcterms:modified xsi:type="dcterms:W3CDTF">2023-10-02T19:24:00Z</dcterms:modified>
</cp:coreProperties>
</file>